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FF3C" w14:textId="77777777" w:rsidR="0009086E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Komunikat</w:t>
      </w:r>
    </w:p>
    <w:p w14:paraId="0CD47026" w14:textId="7C90E277" w:rsidR="0009086E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zawodów </w:t>
      </w:r>
      <w:proofErr w:type="gramStart"/>
      <w:r>
        <w:rPr>
          <w:b/>
          <w:bCs/>
        </w:rPr>
        <w:t>spinningowych ,</w:t>
      </w:r>
      <w:proofErr w:type="gramEnd"/>
      <w:r>
        <w:rPr>
          <w:b/>
          <w:bCs/>
        </w:rPr>
        <w:t xml:space="preserve">, </w:t>
      </w:r>
      <w:r w:rsidR="007F6CC9">
        <w:rPr>
          <w:b/>
          <w:bCs/>
        </w:rPr>
        <w:t>ROZPOCZĘCIE</w:t>
      </w:r>
      <w:r>
        <w:rPr>
          <w:b/>
          <w:bCs/>
        </w:rPr>
        <w:t xml:space="preserve"> </w:t>
      </w:r>
      <w:r w:rsidR="007F6CC9">
        <w:rPr>
          <w:b/>
          <w:bCs/>
        </w:rPr>
        <w:t>SEZONU SPINNINGOWEGO</w:t>
      </w:r>
      <w:r>
        <w:rPr>
          <w:b/>
          <w:bCs/>
        </w:rPr>
        <w:t xml:space="preserve"> 2024”</w:t>
      </w:r>
    </w:p>
    <w:p w14:paraId="4CDF22FE" w14:textId="77777777" w:rsidR="0009086E" w:rsidRDefault="0009086E">
      <w:pPr>
        <w:pStyle w:val="Standard"/>
        <w:rPr>
          <w:rFonts w:ascii="Verdana" w:hAnsi="Verdana" w:cs="Verdana"/>
        </w:rPr>
      </w:pPr>
    </w:p>
    <w:p w14:paraId="274E452A" w14:textId="77777777" w:rsidR="0009086E" w:rsidRDefault="00000000">
      <w:pPr>
        <w:pStyle w:val="Standard"/>
        <w:jc w:val="both"/>
      </w:pPr>
      <w:r>
        <w:t xml:space="preserve">Komunikat w sprawie zawodów </w:t>
      </w:r>
      <w:proofErr w:type="gramStart"/>
      <w:r>
        <w:t>spinningowych  w</w:t>
      </w:r>
      <w:proofErr w:type="gramEnd"/>
      <w:r>
        <w:t xml:space="preserve"> dniu 06.04.2024 r.</w:t>
      </w:r>
    </w:p>
    <w:p w14:paraId="00C01C67" w14:textId="6A4575C2" w:rsidR="0009086E" w:rsidRDefault="00000000">
      <w:pPr>
        <w:pStyle w:val="Standard"/>
        <w:jc w:val="both"/>
      </w:pPr>
      <w:r>
        <w:t>Zarząd Koła PZW NR 45 Racibórz-Miasto organizuje w dniu 06.04.2024</w:t>
      </w:r>
      <w:r w:rsidR="007F6CC9">
        <w:t xml:space="preserve"> </w:t>
      </w:r>
      <w:r>
        <w:t>r. zawody spinningowe. W zawodach prawo startu mają członkowie Koła PZW NR 45 Racibórz-Miasto, którzy opłacili składki na rok 2024. W zawodach spinningowych z brzegu mogą brać udział zawodnicy (kobiety i mężczyźni), którzy w dniu rozgrywania zawodów mają ukończone 18 lat.</w:t>
      </w:r>
    </w:p>
    <w:p w14:paraId="650E3B1C" w14:textId="77777777" w:rsidR="0009086E" w:rsidRDefault="0009086E">
      <w:pPr>
        <w:pStyle w:val="NormalnyWeb"/>
        <w:jc w:val="both"/>
      </w:pPr>
    </w:p>
    <w:p w14:paraId="6DFE9B01" w14:textId="77777777" w:rsidR="0009086E" w:rsidRDefault="00000000">
      <w:pPr>
        <w:pStyle w:val="NormalnyWeb"/>
        <w:jc w:val="both"/>
      </w:pPr>
      <w:r>
        <w:rPr>
          <w:rStyle w:val="StrongEmphasis"/>
          <w:u w:val="single"/>
        </w:rPr>
        <w:t xml:space="preserve">Teren </w:t>
      </w:r>
      <w:proofErr w:type="gramStart"/>
      <w:r>
        <w:rPr>
          <w:rStyle w:val="StrongEmphasis"/>
          <w:u w:val="single"/>
        </w:rPr>
        <w:t>zawodów:</w:t>
      </w:r>
      <w:r>
        <w:rPr>
          <w:rStyle w:val="StrongEmphasis"/>
        </w:rPr>
        <w:t xml:space="preserve">  </w:t>
      </w:r>
      <w:r>
        <w:rPr>
          <w:shd w:val="clear" w:color="auto" w:fill="FFFF00"/>
        </w:rPr>
        <w:t>Łowisko</w:t>
      </w:r>
      <w:proofErr w:type="gramEnd"/>
      <w:r>
        <w:rPr>
          <w:shd w:val="clear" w:color="auto" w:fill="FFFF00"/>
        </w:rPr>
        <w:t xml:space="preserve"> nr 033 ODRA </w:t>
      </w:r>
      <w:r>
        <w:t>. Teren zawodów zostaje zamknięty dla wszystkich wędkarzy w dniu 06.04.2024 r. w godz. 4.00 – 14.00.</w:t>
      </w:r>
    </w:p>
    <w:p w14:paraId="5B8D6801" w14:textId="77777777" w:rsidR="0009086E" w:rsidRDefault="00000000">
      <w:pPr>
        <w:pStyle w:val="NormalnyWeb"/>
        <w:jc w:val="both"/>
      </w:pPr>
      <w:r>
        <w:rPr>
          <w:rStyle w:val="StrongEmphasis"/>
          <w:color w:val="0000FF"/>
        </w:rPr>
        <w:t>SPRAWY ORGANIZACYJNE:</w:t>
      </w:r>
    </w:p>
    <w:p w14:paraId="5ADBC4E7" w14:textId="602F4E71" w:rsidR="0009086E" w:rsidRDefault="00000000">
      <w:pPr>
        <w:pStyle w:val="NormalnyWeb"/>
        <w:ind w:left="540" w:hanging="540"/>
        <w:jc w:val="both"/>
      </w:pPr>
      <w:r>
        <w:t>1</w:t>
      </w:r>
      <w:r>
        <w:rPr>
          <w:b/>
        </w:rPr>
        <w:t>.</w:t>
      </w:r>
      <w:r>
        <w:rPr>
          <w:b/>
        </w:rPr>
        <w:tab/>
      </w:r>
      <w:r>
        <w:t>Zbiórka zawodników przed zawodami w dniu 06.04.2024 r. o godzinie 7.00</w:t>
      </w:r>
      <w:r w:rsidR="007F6CC9">
        <w:t xml:space="preserve"> </w:t>
      </w:r>
      <w:proofErr w:type="gramStart"/>
      <w:r w:rsidR="007F6CC9">
        <w:t>w</w:t>
      </w:r>
      <w:r>
        <w:t xml:space="preserve">  rejon</w:t>
      </w:r>
      <w:r w:rsidR="007F6CC9">
        <w:t>ie</w:t>
      </w:r>
      <w:proofErr w:type="gramEnd"/>
      <w:r>
        <w:t xml:space="preserve"> mostu drogowego</w:t>
      </w:r>
      <w:r w:rsidR="007F6CC9">
        <w:t>;</w:t>
      </w:r>
      <w:r>
        <w:t xml:space="preserve"> ul. Piaskowa w Raciborzu.</w:t>
      </w:r>
    </w:p>
    <w:p w14:paraId="3C1DCA41" w14:textId="11E13E83" w:rsidR="0009086E" w:rsidRDefault="00000000">
      <w:pPr>
        <w:pStyle w:val="NormalnyWeb"/>
        <w:ind w:left="540" w:hanging="540"/>
        <w:jc w:val="both"/>
      </w:pPr>
      <w:r>
        <w:t>2.    Zawodnicy mają obowiązek  posiadać   telefony z możliwością robienia zdjęć</w:t>
      </w:r>
      <w:r w:rsidR="007F6CC9">
        <w:t>,</w:t>
      </w:r>
      <w:r>
        <w:t xml:space="preserve">  bądź aparat fotograficzny.</w:t>
      </w:r>
    </w:p>
    <w:p w14:paraId="5DE4EE83" w14:textId="77777777" w:rsidR="0009086E" w:rsidRDefault="00000000">
      <w:pPr>
        <w:pStyle w:val="NormalnyWeb"/>
        <w:ind w:left="540" w:hanging="540"/>
        <w:jc w:val="both"/>
      </w:pPr>
      <w:r>
        <w:rPr>
          <w:rFonts w:ascii="Verdana" w:hAnsi="Verdana" w:cs="Verdana"/>
        </w:rPr>
        <w:tab/>
      </w:r>
      <w:r>
        <w:rPr>
          <w:b/>
          <w:color w:val="0000FF"/>
          <w:u w:val="single"/>
        </w:rPr>
        <w:t>Program zawodów:</w:t>
      </w:r>
    </w:p>
    <w:p w14:paraId="329EFBB2" w14:textId="77777777" w:rsidR="0009086E" w:rsidRDefault="00000000">
      <w:pPr>
        <w:pStyle w:val="Standard"/>
        <w:numPr>
          <w:ilvl w:val="0"/>
          <w:numId w:val="3"/>
        </w:numPr>
      </w:pPr>
      <w:r>
        <w:rPr>
          <w:sz w:val="28"/>
          <w:szCs w:val="28"/>
        </w:rPr>
        <w:t xml:space="preserve">godz.  </w:t>
      </w:r>
      <w:r>
        <w:rPr>
          <w:color w:val="C9211E"/>
          <w:sz w:val="28"/>
          <w:szCs w:val="28"/>
        </w:rPr>
        <w:t>7</w:t>
      </w:r>
      <w:r>
        <w:rPr>
          <w:color w:val="FF0000"/>
          <w:sz w:val="28"/>
          <w:szCs w:val="28"/>
        </w:rPr>
        <w:t>.00</w:t>
      </w:r>
      <w:r>
        <w:rPr>
          <w:color w:val="CE181E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 otwarcie</w:t>
      </w:r>
      <w:proofErr w:type="gramEnd"/>
      <w:r>
        <w:rPr>
          <w:sz w:val="28"/>
          <w:szCs w:val="28"/>
        </w:rPr>
        <w:t xml:space="preserve"> zawodów; odprawa z zawodnikami, w tym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omówienie warunków bezpieczeństwa,</w:t>
      </w:r>
    </w:p>
    <w:p w14:paraId="182AA8EB" w14:textId="77777777" w:rsidR="0009086E" w:rsidRDefault="00000000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godz.</w:t>
      </w:r>
      <w:r>
        <w:rPr>
          <w:color w:val="CE181E"/>
          <w:sz w:val="28"/>
          <w:szCs w:val="28"/>
        </w:rPr>
        <w:t xml:space="preserve"> 7</w:t>
      </w:r>
      <w:r>
        <w:rPr>
          <w:color w:val="FF0000"/>
          <w:sz w:val="28"/>
          <w:szCs w:val="28"/>
        </w:rPr>
        <w:t>.15 - 13.15</w:t>
      </w:r>
      <w:r>
        <w:rPr>
          <w:sz w:val="28"/>
          <w:szCs w:val="28"/>
        </w:rPr>
        <w:t xml:space="preserve"> - czas trwania zawodów,</w:t>
      </w:r>
    </w:p>
    <w:p w14:paraId="379EFD43" w14:textId="77777777" w:rsidR="0009086E" w:rsidRDefault="00000000">
      <w:pPr>
        <w:pStyle w:val="Standard"/>
      </w:pPr>
      <w:r>
        <w:rPr>
          <w:sz w:val="28"/>
          <w:szCs w:val="28"/>
        </w:rPr>
        <w:t xml:space="preserve">     3.  godz. </w:t>
      </w:r>
      <w:r>
        <w:rPr>
          <w:color w:val="FF0000"/>
          <w:sz w:val="28"/>
          <w:szCs w:val="28"/>
        </w:rPr>
        <w:t>14.00</w:t>
      </w:r>
      <w:r>
        <w:rPr>
          <w:sz w:val="28"/>
          <w:szCs w:val="28"/>
        </w:rPr>
        <w:t xml:space="preserve"> - ogłoszenie wyników, </w:t>
      </w:r>
      <w:proofErr w:type="gramStart"/>
      <w:r>
        <w:rPr>
          <w:sz w:val="28"/>
          <w:szCs w:val="28"/>
        </w:rPr>
        <w:t>zakończenie  zawodów</w:t>
      </w:r>
      <w:proofErr w:type="gramEnd"/>
      <w:r>
        <w:rPr>
          <w:sz w:val="28"/>
          <w:szCs w:val="28"/>
        </w:rPr>
        <w:t>.</w:t>
      </w:r>
    </w:p>
    <w:p w14:paraId="6966CE86" w14:textId="77777777" w:rsidR="0009086E" w:rsidRDefault="00000000">
      <w:pPr>
        <w:pStyle w:val="Standard"/>
      </w:pPr>
      <w:r>
        <w:t xml:space="preserve">3. </w:t>
      </w:r>
      <w:r>
        <w:tab/>
        <w:t>Zawody rozgrywane w kategorii: senior</w:t>
      </w:r>
    </w:p>
    <w:p w14:paraId="280DED0F" w14:textId="77777777" w:rsidR="0009086E" w:rsidRDefault="00000000">
      <w:pPr>
        <w:pStyle w:val="Standard"/>
      </w:pPr>
      <w:r>
        <w:t>4.</w:t>
      </w:r>
      <w:r>
        <w:tab/>
        <w:t xml:space="preserve">Zawodnicy startujący w zawodach muszą posiadać przy sobie ważną w dniu zawodów      </w:t>
      </w:r>
    </w:p>
    <w:p w14:paraId="394C0E06" w14:textId="77777777" w:rsidR="0009086E" w:rsidRDefault="00000000">
      <w:pPr>
        <w:pStyle w:val="Standard"/>
      </w:pPr>
      <w:r>
        <w:t xml:space="preserve">            Legitymację Członka PZW.</w:t>
      </w:r>
    </w:p>
    <w:p w14:paraId="35C2D126" w14:textId="77777777" w:rsidR="0009086E" w:rsidRDefault="00000000">
      <w:pPr>
        <w:pStyle w:val="NormalnyWeb"/>
        <w:ind w:left="540" w:hanging="540"/>
        <w:jc w:val="both"/>
      </w:pPr>
      <w:r>
        <w:tab/>
      </w:r>
      <w:r>
        <w:rPr>
          <w:b/>
          <w:color w:val="0000FF"/>
          <w:u w:val="single"/>
        </w:rPr>
        <w:t>Obowiązują następujące sygnały:</w:t>
      </w:r>
    </w:p>
    <w:p w14:paraId="0DDE77E6" w14:textId="77777777" w:rsidR="0009086E" w:rsidRDefault="00000000">
      <w:pPr>
        <w:pStyle w:val="NormalnyWeb"/>
        <w:tabs>
          <w:tab w:val="left" w:pos="1260"/>
        </w:tabs>
        <w:spacing w:after="0"/>
        <w:ind w:left="720"/>
        <w:jc w:val="both"/>
      </w:pPr>
      <w:r>
        <w:rPr>
          <w:rStyle w:val="StrongEmphasis"/>
        </w:rPr>
        <w:t xml:space="preserve">- </w:t>
      </w:r>
      <w:proofErr w:type="gramStart"/>
      <w:r>
        <w:rPr>
          <w:rStyle w:val="StrongEmphasis"/>
        </w:rPr>
        <w:t>pierwszy  sygnał</w:t>
      </w:r>
      <w:proofErr w:type="gramEnd"/>
      <w:r>
        <w:rPr>
          <w:rStyle w:val="StrongEmphasis"/>
        </w:rPr>
        <w:t xml:space="preserve">    </w:t>
      </w:r>
      <w:r>
        <w:t xml:space="preserve">- oznacza rozpoczęcie zwodów, zawodnicy  udają się w dowolny     </w:t>
      </w:r>
    </w:p>
    <w:p w14:paraId="2AAA64E8" w14:textId="77777777" w:rsidR="0009086E" w:rsidRDefault="00000000">
      <w:pPr>
        <w:pStyle w:val="Standard"/>
      </w:pPr>
      <w:r>
        <w:t xml:space="preserve">                                                 </w:t>
      </w:r>
      <w:proofErr w:type="gramStart"/>
      <w:r>
        <w:t>rejon .łowiska</w:t>
      </w:r>
      <w:proofErr w:type="gramEnd"/>
    </w:p>
    <w:p w14:paraId="65EDF484" w14:textId="77777777" w:rsidR="0009086E" w:rsidRDefault="00000000">
      <w:pPr>
        <w:pStyle w:val="Standard"/>
      </w:pPr>
      <w:r>
        <w:rPr>
          <w:rStyle w:val="StrongEmphasis"/>
        </w:rPr>
        <w:t xml:space="preserve">            - drugi sygnał           </w:t>
      </w:r>
      <w:r>
        <w:t xml:space="preserve">- oznacza zakończenie zawodów. Po tym sygnale zawodnicy w  </w:t>
      </w:r>
    </w:p>
    <w:p w14:paraId="74CA5CCB" w14:textId="77777777" w:rsidR="0009086E" w:rsidRDefault="00000000">
      <w:pPr>
        <w:pStyle w:val="Standard"/>
      </w:pPr>
      <w:r>
        <w:t xml:space="preserve">                                                 ciągu (</w:t>
      </w:r>
      <w:r>
        <w:rPr>
          <w:color w:val="FF0000"/>
        </w:rPr>
        <w:t>30 minut</w:t>
      </w:r>
      <w:r>
        <w:t xml:space="preserve">) muszą </w:t>
      </w:r>
      <w:proofErr w:type="gramStart"/>
      <w:r>
        <w:t>zdać  karty</w:t>
      </w:r>
      <w:proofErr w:type="gramEnd"/>
      <w:r>
        <w:t xml:space="preserve">  startowe sędziemu.</w:t>
      </w:r>
    </w:p>
    <w:p w14:paraId="1256C6B8" w14:textId="77777777" w:rsidR="0009086E" w:rsidRDefault="00000000">
      <w:pPr>
        <w:pStyle w:val="Standard"/>
      </w:pPr>
      <w:r>
        <w:t>5.</w:t>
      </w:r>
      <w:r>
        <w:tab/>
        <w:t>Zawody zostaną rozegrane na żywej rybie zgodnie z Zasadami Organizacji Sportu</w:t>
      </w:r>
    </w:p>
    <w:p w14:paraId="261234C5" w14:textId="77777777" w:rsidR="0009086E" w:rsidRDefault="00000000">
      <w:pPr>
        <w:pStyle w:val="Standard"/>
      </w:pPr>
      <w:r>
        <w:t xml:space="preserve">            Wędkarskiego.</w:t>
      </w:r>
    </w:p>
    <w:p w14:paraId="237F3EB0" w14:textId="77777777" w:rsidR="0009086E" w:rsidRDefault="00000000">
      <w:pPr>
        <w:pStyle w:val="Standard"/>
      </w:pPr>
      <w:r>
        <w:t>6.</w:t>
      </w:r>
      <w:r>
        <w:tab/>
        <w:t>Używane w zawodach wędki i przynęty sztuczne muszą spełniać warunki określone w</w:t>
      </w:r>
    </w:p>
    <w:p w14:paraId="6394A699" w14:textId="77777777" w:rsidR="0009086E" w:rsidRDefault="00000000">
      <w:pPr>
        <w:pStyle w:val="Standard"/>
      </w:pPr>
      <w:r>
        <w:t xml:space="preserve">            R.A.P.R.</w:t>
      </w:r>
    </w:p>
    <w:p w14:paraId="58C8326B" w14:textId="77777777" w:rsidR="0009086E" w:rsidRDefault="00000000">
      <w:pPr>
        <w:pStyle w:val="Standard"/>
      </w:pPr>
      <w:r>
        <w:t>7.</w:t>
      </w:r>
      <w:r>
        <w:tab/>
        <w:t xml:space="preserve">Zabrania się używania żywej lub martwej rybki oraz używania przynęty sztucznej   </w:t>
      </w:r>
    </w:p>
    <w:p w14:paraId="13430FDC" w14:textId="77777777" w:rsidR="0009086E" w:rsidRDefault="00000000">
      <w:pPr>
        <w:pStyle w:val="Standard"/>
      </w:pPr>
      <w:r>
        <w:t xml:space="preserve">            wraz z jakąkolwiek przynętą naturalną. Zabrania się nęcenia łowiska, stosowania</w:t>
      </w:r>
    </w:p>
    <w:p w14:paraId="0EC42E5C" w14:textId="77777777" w:rsidR="0009086E" w:rsidRDefault="00000000">
      <w:pPr>
        <w:pStyle w:val="Standard"/>
      </w:pPr>
      <w:r>
        <w:t xml:space="preserve">            dwóch lub więcej uzbrojonych przynęt, oraz dodatkowych pływających obciążeń</w:t>
      </w:r>
    </w:p>
    <w:p w14:paraId="1733452F" w14:textId="77777777" w:rsidR="0009086E" w:rsidRDefault="00000000">
      <w:pPr>
        <w:pStyle w:val="Standard"/>
      </w:pPr>
      <w:r>
        <w:t xml:space="preserve">            przynęty i sygnalizatorów </w:t>
      </w:r>
      <w:proofErr w:type="spellStart"/>
      <w:r>
        <w:t>brań</w:t>
      </w:r>
      <w:proofErr w:type="spellEnd"/>
      <w:r>
        <w:t>.</w:t>
      </w:r>
    </w:p>
    <w:p w14:paraId="24F1D3AC" w14:textId="77777777" w:rsidR="0009086E" w:rsidRDefault="00000000">
      <w:pPr>
        <w:pStyle w:val="Standard"/>
      </w:pPr>
      <w:r>
        <w:t>8.</w:t>
      </w:r>
      <w:r>
        <w:tab/>
        <w:t xml:space="preserve">Zawodnicy zobowiązani są do utrzymywania minimalnej tj. </w:t>
      </w:r>
      <w:r>
        <w:rPr>
          <w:b/>
          <w:bCs/>
          <w:color w:val="C9211E"/>
        </w:rPr>
        <w:t xml:space="preserve">(50 </w:t>
      </w:r>
      <w:proofErr w:type="gramStart"/>
      <w:r>
        <w:rPr>
          <w:b/>
          <w:bCs/>
          <w:color w:val="CE181E"/>
        </w:rPr>
        <w:t>m )</w:t>
      </w:r>
      <w:proofErr w:type="gramEnd"/>
      <w:r>
        <w:t>, odległości</w:t>
      </w:r>
    </w:p>
    <w:p w14:paraId="6C523EC7" w14:textId="77777777" w:rsidR="0009086E" w:rsidRDefault="00000000">
      <w:pPr>
        <w:pStyle w:val="Standard"/>
      </w:pPr>
      <w:r>
        <w:t xml:space="preserve">            pomiędzy łowiącymi zawodnikami</w:t>
      </w:r>
    </w:p>
    <w:p w14:paraId="2A3F5B92" w14:textId="77777777" w:rsidR="0009086E" w:rsidRDefault="00000000">
      <w:pPr>
        <w:pStyle w:val="Standard"/>
      </w:pPr>
      <w:r>
        <w:lastRenderedPageBreak/>
        <w:t>9.</w:t>
      </w:r>
      <w:r>
        <w:tab/>
        <w:t>Zawodnik jest zobowiązany do wykonania zdjęcia złowionej ryby położonej na miarce</w:t>
      </w:r>
    </w:p>
    <w:p w14:paraId="5BA8AC81" w14:textId="77777777" w:rsidR="0009086E" w:rsidRDefault="00000000">
      <w:pPr>
        <w:pStyle w:val="Standard"/>
      </w:pPr>
      <w:r>
        <w:t xml:space="preserve">            z logo zawodów </w:t>
      </w:r>
      <w:proofErr w:type="gramStart"/>
      <w:r>
        <w:rPr>
          <w:color w:val="FF0000"/>
        </w:rPr>
        <w:t>( zdjęcie</w:t>
      </w:r>
      <w:proofErr w:type="gramEnd"/>
      <w:r>
        <w:rPr>
          <w:color w:val="FF0000"/>
        </w:rPr>
        <w:t xml:space="preserve"> wykonuje zawodnik który złowił rybę)</w:t>
      </w:r>
      <w:r>
        <w:t xml:space="preserve"> oraz wpisanie</w:t>
      </w:r>
    </w:p>
    <w:p w14:paraId="70EEC11A" w14:textId="77777777" w:rsidR="0009086E" w:rsidRDefault="00000000">
      <w:pPr>
        <w:pStyle w:val="Standard"/>
      </w:pPr>
      <w:r>
        <w:t xml:space="preserve">            wymiaru i gatunku do karty startowej i złożenie podpisu.</w:t>
      </w:r>
    </w:p>
    <w:p w14:paraId="12730666" w14:textId="77777777" w:rsidR="0009086E" w:rsidRDefault="00000000">
      <w:pPr>
        <w:pStyle w:val="Standard"/>
      </w:pPr>
      <w:r>
        <w:t>10.</w:t>
      </w:r>
      <w:r>
        <w:tab/>
        <w:t>W zawodach spinningowych do wyniku zalicza się następujące gatunki ryb</w:t>
      </w:r>
    </w:p>
    <w:p w14:paraId="61C92595" w14:textId="77777777" w:rsidR="0009086E" w:rsidRDefault="00000000">
      <w:pPr>
        <w:pStyle w:val="Standard"/>
      </w:pPr>
      <w:r>
        <w:t xml:space="preserve">            </w:t>
      </w:r>
      <w:proofErr w:type="gramStart"/>
      <w:r>
        <w:t>drapieżnych:  jaź</w:t>
      </w:r>
      <w:proofErr w:type="gramEnd"/>
      <w:r>
        <w:t xml:space="preserve">, kleń, okoń,  Ryby zahaczone poza obrębem głowy nie są zaliczane   </w:t>
      </w:r>
    </w:p>
    <w:p w14:paraId="7CB3BD9C" w14:textId="77777777" w:rsidR="0009086E" w:rsidRDefault="00000000">
      <w:pPr>
        <w:pStyle w:val="Standard"/>
      </w:pPr>
      <w:r>
        <w:t xml:space="preserve">            do punktacji. Obręb ten wyznaczają pokrywy skrzelowe.</w:t>
      </w:r>
    </w:p>
    <w:p w14:paraId="167E0CE0" w14:textId="77777777" w:rsidR="0009086E" w:rsidRDefault="00000000">
      <w:pPr>
        <w:pStyle w:val="NormalnyWeb"/>
        <w:ind w:left="540" w:hanging="540"/>
        <w:jc w:val="both"/>
      </w:pPr>
      <w:r>
        <w:tab/>
      </w:r>
      <w:r>
        <w:rPr>
          <w:b/>
          <w:color w:val="0000FF"/>
          <w:u w:val="single"/>
        </w:rPr>
        <w:t>Obowiązuje następująca punktacja</w:t>
      </w:r>
    </w:p>
    <w:p w14:paraId="7CC0A2F2" w14:textId="77777777" w:rsidR="0009086E" w:rsidRDefault="0009086E">
      <w:pPr>
        <w:pStyle w:val="Standard"/>
      </w:pPr>
    </w:p>
    <w:p w14:paraId="05381940" w14:textId="77777777" w:rsidR="0009086E" w:rsidRDefault="00000000">
      <w:pPr>
        <w:pStyle w:val="Standard"/>
      </w:pPr>
      <w:r>
        <w:t>a. jaź i kleń: -               za wymiar określony przez regulamin 200 pkt. - za każdy</w:t>
      </w:r>
    </w:p>
    <w:p w14:paraId="542D5F20" w14:textId="77777777" w:rsidR="0009086E" w:rsidRDefault="00000000">
      <w:pPr>
        <w:pStyle w:val="Standard"/>
      </w:pPr>
      <w:r>
        <w:t xml:space="preserve">                                     </w:t>
      </w:r>
      <w:proofErr w:type="gramStart"/>
      <w:r>
        <w:t>dodatkowy  centymetr</w:t>
      </w:r>
      <w:proofErr w:type="gramEnd"/>
      <w:r>
        <w:t xml:space="preserve"> 40 pkt.</w:t>
      </w:r>
    </w:p>
    <w:p w14:paraId="6BA73546" w14:textId="77777777" w:rsidR="0009086E" w:rsidRDefault="00000000">
      <w:pPr>
        <w:pStyle w:val="Standard"/>
      </w:pPr>
      <w:r>
        <w:t>b. okoń: -                      za wymiar określony przez regulamin 100 pkt. - za każdy</w:t>
      </w:r>
    </w:p>
    <w:p w14:paraId="08B3B8CB" w14:textId="77777777" w:rsidR="0009086E" w:rsidRDefault="00000000">
      <w:pPr>
        <w:pStyle w:val="Standard"/>
      </w:pPr>
      <w:r>
        <w:t xml:space="preserve">                                     </w:t>
      </w:r>
      <w:proofErr w:type="gramStart"/>
      <w:r>
        <w:t>dodatkowy  centymetr</w:t>
      </w:r>
      <w:proofErr w:type="gramEnd"/>
      <w:r>
        <w:t xml:space="preserve"> 20 pkt.</w:t>
      </w:r>
    </w:p>
    <w:p w14:paraId="71C4E8AF" w14:textId="77777777" w:rsidR="0009086E" w:rsidRDefault="00000000">
      <w:pPr>
        <w:pStyle w:val="NormalnyWeb"/>
        <w:ind w:left="540" w:hanging="540"/>
        <w:jc w:val="both"/>
      </w:pPr>
      <w:r>
        <w:t>11.</w:t>
      </w:r>
      <w:r>
        <w:tab/>
        <w:t xml:space="preserve">Obowiązują okresy ochronne łowionych ryb określone w Regulaminie Amatorskiego Połowu Ryb oraz następujące </w:t>
      </w:r>
      <w:proofErr w:type="gramStart"/>
      <w:r>
        <w:t>wymiary:  jaź</w:t>
      </w:r>
      <w:proofErr w:type="gramEnd"/>
      <w:r>
        <w:t>, kleń - 25 cm, okoń - 20 cm, poniżej których nie zalicza się ryb do punktacji. Za rybę wymiarową uznaje się rybę o długości równej i większej od określonego dla niej wymiaru ochronnego.</w:t>
      </w:r>
    </w:p>
    <w:p w14:paraId="2A1F7078" w14:textId="77777777" w:rsidR="0009086E" w:rsidRDefault="00000000">
      <w:pPr>
        <w:pStyle w:val="NormalnyWeb"/>
        <w:ind w:left="540" w:hanging="540"/>
        <w:jc w:val="both"/>
      </w:pPr>
      <w:r>
        <w:t>12.</w:t>
      </w:r>
      <w:r>
        <w:tab/>
        <w:t xml:space="preserve">Przyjmuje się </w:t>
      </w:r>
      <w:proofErr w:type="gramStart"/>
      <w:r>
        <w:t>zasadę</w:t>
      </w:r>
      <w:proofErr w:type="gramEnd"/>
      <w:r>
        <w:t xml:space="preserve"> że do klasyfikacji zawodów zalicza się ryby zacięte i wyholowane pomiędzy sygnałami rozpoczęcia i zakończenia zawodów.</w:t>
      </w:r>
    </w:p>
    <w:p w14:paraId="132A7ED8" w14:textId="77777777" w:rsidR="0009086E" w:rsidRDefault="00000000">
      <w:pPr>
        <w:pStyle w:val="NormalnyWeb"/>
        <w:ind w:left="540" w:hanging="540"/>
        <w:jc w:val="both"/>
      </w:pPr>
      <w:r>
        <w:t>13.</w:t>
      </w:r>
      <w:r>
        <w:tab/>
        <w:t>Do punktacji zalicza się 15 sztuk ryb wybranych przez zawodnika.  Obowiązuje zasada zaokrąglania wymiaru ryb w górę do najbliższego pełnego centymetra. Zaokrąglanie w górę nie dotyczy ustalonych wymiarów ochronnych. Wynik zawodnika stanowi suma punktów za złowione ryby.</w:t>
      </w:r>
    </w:p>
    <w:p w14:paraId="6050D060" w14:textId="77777777" w:rsidR="0009086E" w:rsidRDefault="00000000">
      <w:pPr>
        <w:pStyle w:val="NormalnyWeb"/>
        <w:ind w:left="360" w:hanging="360"/>
        <w:jc w:val="both"/>
      </w:pPr>
      <w:r>
        <w:t xml:space="preserve">18. </w:t>
      </w:r>
      <w:r>
        <w:rPr>
          <w:b/>
          <w:color w:val="0000FF"/>
          <w:u w:val="single"/>
        </w:rPr>
        <w:t>Zawodnik zostaje zdyskwalifikowany za:</w:t>
      </w:r>
    </w:p>
    <w:p w14:paraId="1756DDA7" w14:textId="77777777" w:rsidR="0009086E" w:rsidRDefault="00000000">
      <w:pPr>
        <w:pStyle w:val="Standard"/>
      </w:pPr>
      <w:r>
        <w:t>1.  wcześniejsze rozpoczęcie zawodów lub kontynuowanie łowienia po ich zakończeniu,</w:t>
      </w:r>
    </w:p>
    <w:p w14:paraId="7A81FCEC" w14:textId="77777777" w:rsidR="0009086E" w:rsidRDefault="00000000">
      <w:pPr>
        <w:pStyle w:val="Standard"/>
      </w:pPr>
      <w:r>
        <w:t xml:space="preserve">2.  </w:t>
      </w:r>
      <w:proofErr w:type="gramStart"/>
      <w:r>
        <w:t>nie zdanie</w:t>
      </w:r>
      <w:proofErr w:type="gramEnd"/>
      <w:r>
        <w:t xml:space="preserve"> karty startowej komisji sędziowskiej w określonym czasie,</w:t>
      </w:r>
    </w:p>
    <w:p w14:paraId="67D0DED8" w14:textId="77777777" w:rsidR="0009086E" w:rsidRDefault="00000000">
      <w:pPr>
        <w:pStyle w:val="Standard"/>
      </w:pPr>
      <w:r>
        <w:t>3.  udzielanie i przyjmowanie pomocy w podbieraniu złowionej ryby,</w:t>
      </w:r>
    </w:p>
    <w:p w14:paraId="53020113" w14:textId="77777777" w:rsidR="0009086E" w:rsidRDefault="00000000">
      <w:pPr>
        <w:pStyle w:val="Standard"/>
      </w:pPr>
      <w:r>
        <w:t>4.  nieprzestrzeganie regulaminu zawodów i ustaleń podjętych podczas odprawy technicznej,</w:t>
      </w:r>
    </w:p>
    <w:p w14:paraId="0EF0125E" w14:textId="77777777" w:rsidR="0009086E" w:rsidRDefault="00000000">
      <w:pPr>
        <w:pStyle w:val="Standard"/>
      </w:pPr>
      <w:r>
        <w:t>5.  stawienie się na zawody w niepełnej dyspozycji psychofizycznej lub używanie środków</w:t>
      </w:r>
    </w:p>
    <w:p w14:paraId="2AFD592C" w14:textId="77777777" w:rsidR="0009086E" w:rsidRDefault="00000000">
      <w:pPr>
        <w:pStyle w:val="Standard"/>
      </w:pPr>
      <w:r>
        <w:t xml:space="preserve">     zmniejszających tę dyspozycję w czasie trwania zawodów,</w:t>
      </w:r>
    </w:p>
    <w:p w14:paraId="5452A93A" w14:textId="77777777" w:rsidR="0009086E" w:rsidRDefault="00000000">
      <w:pPr>
        <w:pStyle w:val="Standard"/>
      </w:pPr>
      <w:r>
        <w:t>6.  za nie sportowe i nie etyczne zachowanie się zawodnika w stosunku do organizatora,</w:t>
      </w:r>
    </w:p>
    <w:p w14:paraId="0232F169" w14:textId="77777777" w:rsidR="0009086E" w:rsidRDefault="00000000">
      <w:pPr>
        <w:pStyle w:val="Standard"/>
      </w:pPr>
      <w:r>
        <w:t xml:space="preserve">     sędziego czy innych zawodników (po jednorazowym zwróceniu uwagi przez sędziego),</w:t>
      </w:r>
    </w:p>
    <w:p w14:paraId="77640CBA" w14:textId="77777777" w:rsidR="0009086E" w:rsidRDefault="00000000">
      <w:pPr>
        <w:pStyle w:val="Standard"/>
      </w:pPr>
      <w:r>
        <w:t>7.  przedłożenie komisji sędziowskiej ryby pod ochroną lub ryby złowionej w innym miejscu</w:t>
      </w:r>
    </w:p>
    <w:p w14:paraId="544935A1" w14:textId="77777777" w:rsidR="0009086E" w:rsidRDefault="00000000">
      <w:pPr>
        <w:pStyle w:val="Standard"/>
      </w:pPr>
      <w:r>
        <w:t xml:space="preserve">     niż tura zawodów,</w:t>
      </w:r>
    </w:p>
    <w:p w14:paraId="179B4E36" w14:textId="77777777" w:rsidR="0009086E" w:rsidRDefault="00000000">
      <w:pPr>
        <w:pStyle w:val="Standard"/>
      </w:pPr>
      <w:r>
        <w:t>8.  używanie osęki do „lądowania" ryb,</w:t>
      </w:r>
    </w:p>
    <w:p w14:paraId="3C143699" w14:textId="77777777" w:rsidR="0009086E" w:rsidRDefault="00000000">
      <w:pPr>
        <w:pStyle w:val="Standard"/>
      </w:pPr>
      <w:r>
        <w:t>9.  używanie żywej i martwej ryby jako przynęty oraz sprzętu i przynęt niezgodnych z</w:t>
      </w:r>
    </w:p>
    <w:p w14:paraId="6E7F6246" w14:textId="77777777" w:rsidR="0009086E" w:rsidRDefault="00000000">
      <w:pPr>
        <w:pStyle w:val="Standard"/>
      </w:pPr>
      <w:r>
        <w:t xml:space="preserve">     przepisami.</w:t>
      </w:r>
    </w:p>
    <w:sectPr w:rsidR="0009086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4B80" w14:textId="77777777" w:rsidR="00E3569D" w:rsidRDefault="00E3569D">
      <w:pPr>
        <w:rPr>
          <w:rFonts w:hint="eastAsia"/>
        </w:rPr>
      </w:pPr>
      <w:r>
        <w:separator/>
      </w:r>
    </w:p>
  </w:endnote>
  <w:endnote w:type="continuationSeparator" w:id="0">
    <w:p w14:paraId="2CEAA224" w14:textId="77777777" w:rsidR="00E3569D" w:rsidRDefault="00E356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Courier New'"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2827" w14:textId="77777777" w:rsidR="00E3569D" w:rsidRDefault="00E356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E8EEFE" w14:textId="77777777" w:rsidR="00E3569D" w:rsidRDefault="00E356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694B"/>
    <w:multiLevelType w:val="multilevel"/>
    <w:tmpl w:val="501469C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C64CBD"/>
    <w:multiLevelType w:val="multilevel"/>
    <w:tmpl w:val="6C0ECCFE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696733309">
    <w:abstractNumId w:val="0"/>
  </w:num>
  <w:num w:numId="2" w16cid:durableId="1687975353">
    <w:abstractNumId w:val="1"/>
  </w:num>
  <w:num w:numId="3" w16cid:durableId="12800713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086E"/>
    <w:rsid w:val="0009086E"/>
    <w:rsid w:val="00456CB2"/>
    <w:rsid w:val="006B5439"/>
    <w:rsid w:val="007F6CC9"/>
    <w:rsid w:val="00E3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5287"/>
  <w15:docId w15:val="{472F6D04-2933-4F6C-A27A-D01DB20F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, 'Courier New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, 'Courier New'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, 'Courier New'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Courier New'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character" w:customStyle="1" w:styleId="WW8Num1z0">
    <w:name w:val="WW8Num1z0"/>
  </w:style>
  <w:style w:type="character" w:customStyle="1" w:styleId="WW8Num2z0">
    <w:name w:val="WW8Num2z0"/>
    <w:rPr>
      <w:rFonts w:ascii="Verdana" w:eastAsia="Verdana" w:hAnsi="Verdana" w:cs="Verdana"/>
    </w:rPr>
  </w:style>
  <w:style w:type="character" w:customStyle="1" w:styleId="WW8Num3z0">
    <w:name w:val="WW8Num3z0"/>
    <w:rPr>
      <w:rFonts w:ascii="Verdana" w:eastAsia="Verdana" w:hAnsi="Verdana" w:cs="Verdana"/>
    </w:rPr>
  </w:style>
  <w:style w:type="character" w:customStyle="1" w:styleId="WW8Num5z0">
    <w:name w:val="WW8Num5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  <w:rPr>
      <w:rFonts w:ascii="Verdana" w:eastAsia="Verdana" w:hAnsi="Verdana" w:cs="Verdan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eastAsia="Verdana" w:hAnsi="Verdana" w:cs="Verdan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basedOn w:val="Domylnaczcionkaakapitu1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 PZW 45</dc:creator>
  <cp:lastModifiedBy>YanoLi</cp:lastModifiedBy>
  <cp:revision>2</cp:revision>
  <dcterms:created xsi:type="dcterms:W3CDTF">2024-03-11T18:32:00Z</dcterms:created>
  <dcterms:modified xsi:type="dcterms:W3CDTF">2024-03-11T18:32:00Z</dcterms:modified>
</cp:coreProperties>
</file>